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4D027F" w:rsidR="00E133DB" w:rsidRPr="00D57120" w:rsidRDefault="00B0196A" w:rsidP="00A00427">
      <w:pPr>
        <w:pStyle w:val="Zkladntext"/>
        <w:ind w:left="851"/>
        <w:jc w:val="both"/>
        <w:rPr>
          <w:rFonts w:ascii="Roboto" w:hAnsi="Roboto"/>
          <w:b/>
          <w:bCs/>
          <w:color w:val="004E9A"/>
          <w:sz w:val="40"/>
          <w:szCs w:val="44"/>
          <w:lang w:val="cs-CZ"/>
        </w:rPr>
      </w:pP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Dvůr Králové nad Labem: PLANEO otevírá novou </w:t>
      </w:r>
      <w:r w:rsidR="00D87BE3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a modernější </w:t>
      </w:r>
      <w:r w:rsidRPr="00B0196A">
        <w:rPr>
          <w:rFonts w:ascii="Roboto" w:hAnsi="Roboto"/>
          <w:b/>
          <w:bCs/>
          <w:color w:val="004E9A"/>
          <w:sz w:val="40"/>
          <w:szCs w:val="44"/>
          <w:lang w:val="cs-CZ"/>
        </w:rPr>
        <w:t>prodejnu v S1 Center</w:t>
      </w:r>
      <w:r w:rsidR="00B801E2">
        <w:rPr>
          <w:rFonts w:ascii="Roboto" w:hAnsi="Roboto"/>
          <w:b/>
          <w:bCs/>
          <w:color w:val="004E9A"/>
          <w:sz w:val="40"/>
          <w:szCs w:val="44"/>
          <w:lang w:val="cs-CZ"/>
        </w:rPr>
        <w:t xml:space="preserve"> Dvůr Králové</w:t>
      </w:r>
    </w:p>
    <w:p w14:paraId="608ED27A" w14:textId="05EA1EAC" w:rsidR="00CD6D4B" w:rsidRDefault="00BF77E5" w:rsidP="00CD6D4B">
      <w:pPr>
        <w:pStyle w:val="Zkladntext"/>
        <w:spacing w:before="118"/>
        <w:ind w:left="863"/>
        <w:rPr>
          <w:rFonts w:ascii="Roboto" w:hAnsi="Roboto"/>
          <w:color w:val="004E9A"/>
          <w:spacing w:val="-4"/>
          <w:sz w:val="24"/>
          <w:szCs w:val="24"/>
          <w:lang w:val="cs-CZ"/>
        </w:rPr>
      </w:pPr>
      <w:r>
        <w:rPr>
          <w:rFonts w:ascii="Roboto" w:hAnsi="Roboto"/>
          <w:color w:val="004E9A"/>
          <w:sz w:val="24"/>
          <w:szCs w:val="24"/>
          <w:lang w:val="cs-CZ"/>
        </w:rPr>
        <w:t>2</w:t>
      </w:r>
      <w:r w:rsidR="00E133DB" w:rsidRPr="00BF77E5">
        <w:rPr>
          <w:rFonts w:ascii="Roboto" w:hAnsi="Roboto"/>
          <w:color w:val="004E9A"/>
          <w:sz w:val="24"/>
          <w:szCs w:val="24"/>
          <w:lang w:val="cs-CZ"/>
        </w:rPr>
        <w:t>.</w:t>
      </w:r>
      <w:r w:rsidR="00E133DB" w:rsidRPr="00BF77E5">
        <w:rPr>
          <w:rFonts w:ascii="Roboto" w:hAnsi="Roboto"/>
          <w:color w:val="004E9A"/>
          <w:spacing w:val="-2"/>
          <w:sz w:val="24"/>
          <w:szCs w:val="24"/>
          <w:lang w:val="cs-CZ"/>
        </w:rPr>
        <w:t xml:space="preserve"> </w:t>
      </w:r>
      <w:r w:rsidR="00B0196A" w:rsidRPr="00BF77E5">
        <w:rPr>
          <w:rFonts w:ascii="Roboto" w:hAnsi="Roboto"/>
          <w:color w:val="004E9A"/>
          <w:sz w:val="24"/>
          <w:szCs w:val="24"/>
          <w:lang w:val="cs-CZ"/>
        </w:rPr>
        <w:t>září</w:t>
      </w:r>
      <w:r w:rsidR="00E133DB" w:rsidRPr="00BF77E5">
        <w:rPr>
          <w:rFonts w:ascii="Roboto" w:hAnsi="Roboto"/>
          <w:color w:val="004E9A"/>
          <w:spacing w:val="-1"/>
          <w:sz w:val="24"/>
          <w:szCs w:val="24"/>
          <w:lang w:val="cs-CZ"/>
        </w:rPr>
        <w:t xml:space="preserve"> </w:t>
      </w:r>
      <w:r w:rsidR="00E133DB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202</w:t>
      </w:r>
      <w:r w:rsidR="00423F78" w:rsidRPr="00BF77E5">
        <w:rPr>
          <w:rFonts w:ascii="Roboto" w:hAnsi="Roboto"/>
          <w:color w:val="004E9A"/>
          <w:spacing w:val="-4"/>
          <w:sz w:val="24"/>
          <w:szCs w:val="24"/>
          <w:lang w:val="cs-CZ"/>
        </w:rPr>
        <w:t>5</w:t>
      </w:r>
    </w:p>
    <w:p w14:paraId="01E2BA8C" w14:textId="77777777" w:rsidR="00A00427" w:rsidRPr="00A00427" w:rsidRDefault="00A00427" w:rsidP="00CD6D4B">
      <w:pPr>
        <w:pStyle w:val="Zkladntext"/>
        <w:spacing w:before="118"/>
        <w:ind w:left="863"/>
        <w:rPr>
          <w:rFonts w:ascii="Roboto" w:hAnsi="Roboto"/>
          <w:sz w:val="24"/>
          <w:szCs w:val="24"/>
          <w:lang w:val="cs-CZ"/>
        </w:rPr>
      </w:pPr>
    </w:p>
    <w:p w14:paraId="194D32D2" w14:textId="3ABB4189" w:rsidR="002E6716" w:rsidRDefault="00B0196A" w:rsidP="00063430">
      <w:pPr>
        <w:pStyle w:val="Zkladntext"/>
        <w:ind w:left="851"/>
        <w:jc w:val="both"/>
        <w:rPr>
          <w:b/>
          <w:bCs/>
          <w:color w:val="004E9A"/>
          <w:sz w:val="24"/>
          <w:szCs w:val="24"/>
          <w:lang w:val="cs-CZ"/>
        </w:rPr>
      </w:pPr>
      <w:r w:rsidRPr="00B0196A">
        <w:rPr>
          <w:b/>
          <w:bCs/>
          <w:color w:val="004E9A"/>
          <w:sz w:val="24"/>
          <w:szCs w:val="24"/>
          <w:lang w:val="cs-CZ"/>
        </w:rPr>
        <w:t>Síť obchodů PLANEO slavnostně otevře svou zcela novou</w:t>
      </w:r>
      <w:r w:rsidR="00D87BE3">
        <w:rPr>
          <w:b/>
          <w:bCs/>
          <w:color w:val="004E9A"/>
          <w:sz w:val="24"/>
          <w:szCs w:val="24"/>
          <w:lang w:val="cs-CZ"/>
        </w:rPr>
        <w:t xml:space="preserve"> a modernější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prodejnu v nákupním centru S1 Center</w:t>
      </w:r>
      <w:r w:rsidR="00225CDD">
        <w:rPr>
          <w:b/>
          <w:bCs/>
          <w:color w:val="004E9A"/>
          <w:sz w:val="24"/>
          <w:szCs w:val="24"/>
          <w:lang w:val="cs-CZ"/>
        </w:rPr>
        <w:t xml:space="preserve"> Dvůr Králové</w:t>
      </w:r>
      <w:r w:rsidRPr="00B0196A">
        <w:rPr>
          <w:b/>
          <w:bCs/>
          <w:color w:val="004E9A"/>
          <w:sz w:val="24"/>
          <w:szCs w:val="24"/>
          <w:lang w:val="cs-CZ"/>
        </w:rPr>
        <w:t xml:space="preserve"> ve Dvoře Králové nad Labem v úterý 3.</w:t>
      </w:r>
      <w:r w:rsidR="00AA4F40">
        <w:rPr>
          <w:b/>
          <w:bCs/>
          <w:color w:val="004E9A"/>
          <w:sz w:val="24"/>
          <w:szCs w:val="24"/>
          <w:lang w:val="cs-CZ"/>
        </w:rPr>
        <w:t> </w:t>
      </w:r>
      <w:r w:rsidRPr="00B0196A">
        <w:rPr>
          <w:b/>
          <w:bCs/>
          <w:color w:val="004E9A"/>
          <w:sz w:val="24"/>
          <w:szCs w:val="24"/>
          <w:lang w:val="cs-CZ"/>
        </w:rPr>
        <w:t>září 2025. Zákazníci se mohou těšit na exkluzivní zaváděcí ceny pro ty nejrychlejší, dopravu zdarma až domů, slevu 10 % na ostatní nezlevněné zboží nebo udržitelnou MAXI tašku ZDARMA při nákupu nad 500 Kč. Otevírací akce potrvají až do 14. září 2025.</w:t>
      </w:r>
    </w:p>
    <w:p w14:paraId="0F251AE8" w14:textId="77777777" w:rsidR="00B0196A" w:rsidRDefault="00B0196A" w:rsidP="00063430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FB6B856" w14:textId="01A70068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Nová prodejna bude zákazníkům k dispozici každý den od 9:00 do 20:00 na adrese 17. listopadu (S1 Center</w:t>
      </w:r>
      <w:r w:rsidR="00351546">
        <w:rPr>
          <w:color w:val="004E9A"/>
          <w:sz w:val="24"/>
          <w:szCs w:val="24"/>
          <w:lang w:val="cs-CZ"/>
        </w:rPr>
        <w:t xml:space="preserve"> Dvůr Králové</w:t>
      </w:r>
      <w:r w:rsidRPr="00B0196A">
        <w:rPr>
          <w:color w:val="004E9A"/>
          <w:sz w:val="24"/>
          <w:szCs w:val="24"/>
          <w:lang w:val="cs-CZ"/>
        </w:rPr>
        <w:t>), 544 01 Dvůr Králové nad Labem. PLANEO tak rozšiřuje nabídku nákupního centra S1 Center, kde již působí řada dalších významných retailových značek.</w:t>
      </w:r>
    </w:p>
    <w:p w14:paraId="0283DA9F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5FCA9C1F" w14:textId="22594611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i/>
          <w:iCs/>
          <w:color w:val="004E9A"/>
          <w:sz w:val="24"/>
          <w:szCs w:val="24"/>
          <w:lang w:val="cs-CZ"/>
        </w:rPr>
        <w:t>„Otevření prodejny ve Dvoře Králové nad Labem je pro nás důležitým krokem v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Pr="00B0196A">
        <w:rPr>
          <w:i/>
          <w:iCs/>
          <w:color w:val="004E9A"/>
          <w:sz w:val="24"/>
          <w:szCs w:val="24"/>
          <w:lang w:val="cs-CZ"/>
        </w:rPr>
        <w:t>rozšiřování naší sítě. S1 Center je ideální lokalitou s výbornou dostupností a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Pr="00B0196A">
        <w:rPr>
          <w:i/>
          <w:iCs/>
          <w:color w:val="004E9A"/>
          <w:sz w:val="24"/>
          <w:szCs w:val="24"/>
          <w:lang w:val="cs-CZ"/>
        </w:rPr>
        <w:t>zázemím pro pohodlné nakupování. Věříme, že si zde zákazníci rychle oblíbí náš široký sortiment a profesionální přístup našeho týmu,</w:t>
      </w:r>
      <w:r>
        <w:rPr>
          <w:i/>
          <w:iCs/>
          <w:color w:val="004E9A"/>
          <w:sz w:val="24"/>
          <w:szCs w:val="24"/>
          <w:lang w:val="cs-CZ"/>
        </w:rPr>
        <w:t>“</w:t>
      </w:r>
      <w:r w:rsidR="004553A1">
        <w:rPr>
          <w:color w:val="004E9A"/>
          <w:sz w:val="24"/>
          <w:szCs w:val="24"/>
          <w:lang w:val="cs-CZ"/>
        </w:rPr>
        <w:t xml:space="preserve"> </w:t>
      </w:r>
      <w:r w:rsidRPr="00B0196A">
        <w:rPr>
          <w:color w:val="004E9A"/>
          <w:sz w:val="24"/>
          <w:szCs w:val="24"/>
          <w:lang w:val="cs-CZ"/>
        </w:rPr>
        <w:t>říká Dominik Dolejš, ředitel marketingu PLANEO.</w:t>
      </w:r>
    </w:p>
    <w:p w14:paraId="58258A21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7AD44C24" w14:textId="4F1A4277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PLANEO není jen elektro – nabízí široký sortiment zboží od osvědčených značek – hračky, chovatelské potřeby, pomocníky do domácnosti i do kuchyně. Při příležitosti otevření čeká zákazníky omezený počet vybraných produktů za</w:t>
      </w:r>
      <w:r w:rsidR="00E95EE5">
        <w:rPr>
          <w:color w:val="004E9A"/>
          <w:sz w:val="24"/>
          <w:szCs w:val="24"/>
          <w:lang w:val="cs-CZ"/>
        </w:rPr>
        <w:t> </w:t>
      </w:r>
      <w:r w:rsidRPr="00B0196A">
        <w:rPr>
          <w:color w:val="004E9A"/>
          <w:sz w:val="24"/>
          <w:szCs w:val="24"/>
          <w:lang w:val="cs-CZ"/>
        </w:rPr>
        <w:t>bezkonkurenční ceny. Například:</w:t>
      </w:r>
    </w:p>
    <w:p w14:paraId="7A7C2904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3D79FD16" w14:textId="39D7F74C" w:rsidR="00B0196A" w:rsidRP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SMARTON, varná konvice, 1,8 l (WK 300) za 99 Kč (pouze 300 ks);</w:t>
      </w:r>
    </w:p>
    <w:p w14:paraId="0BEF0026" w14:textId="744C0CB1" w:rsidR="00B0196A" w:rsidRP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TCL QLED SMART TV, 100 cm (40S59K) za 3 990 Kč (pouze 30 ks);</w:t>
      </w:r>
    </w:p>
    <w:p w14:paraId="6AE56C65" w14:textId="3F3EDD32" w:rsidR="00B0196A" w:rsidRP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CANON, multifunkční tiskárna (PIXMA TS3750i) za 799 Kč (pouze 25 ks);</w:t>
      </w:r>
    </w:p>
    <w:p w14:paraId="7E7C608A" w14:textId="67DDB960" w:rsidR="00B0196A" w:rsidRDefault="00B0196A" w:rsidP="00B0196A">
      <w:pPr>
        <w:pStyle w:val="Zkladntext"/>
        <w:numPr>
          <w:ilvl w:val="0"/>
          <w:numId w:val="3"/>
        </w:numPr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>GORENJE, kombinovaná chladnička (RK418DPW4) za 5 999 Kč (pouze 20 ks).</w:t>
      </w:r>
    </w:p>
    <w:p w14:paraId="5FCD2D5E" w14:textId="77777777" w:rsidR="00B0196A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5F5B4C1A" w14:textId="432D1F2E" w:rsid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i/>
          <w:iCs/>
          <w:color w:val="004E9A"/>
          <w:sz w:val="24"/>
          <w:szCs w:val="24"/>
          <w:lang w:val="cs-CZ"/>
        </w:rPr>
        <w:t>„Chceme být součástí komunity ve Dvoře Králové a okolí. Proto přicházíme nejen s</w:t>
      </w:r>
      <w:r w:rsidR="00E95EE5">
        <w:rPr>
          <w:i/>
          <w:iCs/>
          <w:color w:val="004E9A"/>
          <w:sz w:val="24"/>
          <w:szCs w:val="24"/>
          <w:lang w:val="cs-CZ"/>
        </w:rPr>
        <w:t> </w:t>
      </w:r>
      <w:r w:rsidRPr="00B0196A">
        <w:rPr>
          <w:i/>
          <w:iCs/>
          <w:color w:val="004E9A"/>
          <w:sz w:val="24"/>
          <w:szCs w:val="24"/>
          <w:lang w:val="cs-CZ"/>
        </w:rPr>
        <w:t xml:space="preserve">atraktivními cenami, ale také s dlouhodobým závazkem poskytovat kvalitní služby </w:t>
      </w:r>
      <w:r w:rsidRPr="00B0196A">
        <w:rPr>
          <w:i/>
          <w:iCs/>
          <w:color w:val="004E9A"/>
          <w:sz w:val="24"/>
          <w:szCs w:val="24"/>
          <w:lang w:val="cs-CZ"/>
        </w:rPr>
        <w:lastRenderedPageBreak/>
        <w:t>a sortiment, který pokryje potřeby celé rodiny,"</w:t>
      </w:r>
      <w:r w:rsidRPr="00B0196A">
        <w:rPr>
          <w:color w:val="004E9A"/>
          <w:sz w:val="24"/>
          <w:szCs w:val="24"/>
          <w:lang w:val="cs-CZ"/>
        </w:rPr>
        <w:t xml:space="preserve"> dodává Dolejš.</w:t>
      </w:r>
    </w:p>
    <w:p w14:paraId="0F426ADB" w14:textId="77777777" w:rsidR="00E95EE5" w:rsidRDefault="00E95EE5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</w:p>
    <w:p w14:paraId="1605515A" w14:textId="44CC10A1" w:rsidR="00EE2076" w:rsidRPr="00B0196A" w:rsidRDefault="00B0196A" w:rsidP="00B0196A">
      <w:pPr>
        <w:pStyle w:val="Zkladntext"/>
        <w:ind w:left="851"/>
        <w:jc w:val="both"/>
        <w:rPr>
          <w:color w:val="004E9A"/>
          <w:sz w:val="24"/>
          <w:szCs w:val="24"/>
          <w:lang w:val="cs-CZ"/>
        </w:rPr>
      </w:pPr>
      <w:r w:rsidRPr="00B0196A">
        <w:rPr>
          <w:color w:val="004E9A"/>
          <w:sz w:val="24"/>
          <w:szCs w:val="24"/>
          <w:lang w:val="cs-CZ"/>
        </w:rPr>
        <w:t xml:space="preserve">Kompletní nabídku k otevření najdou zákazníci v tištěném </w:t>
      </w:r>
      <w:r w:rsidRPr="0031068D">
        <w:rPr>
          <w:color w:val="004E9A"/>
          <w:sz w:val="24"/>
          <w:szCs w:val="24"/>
          <w:lang w:val="cs-CZ"/>
        </w:rPr>
        <w:t xml:space="preserve">i </w:t>
      </w:r>
      <w:hyperlink r:id="rId11" w:history="1">
        <w:r w:rsidRPr="0031068D">
          <w:rPr>
            <w:rStyle w:val="Hypertextovodkaz"/>
            <w:color w:val="004E9A"/>
            <w:sz w:val="24"/>
            <w:szCs w:val="24"/>
            <w:lang w:val="cs-CZ"/>
          </w:rPr>
          <w:t>online</w:t>
        </w:r>
      </w:hyperlink>
      <w:r w:rsidRPr="0031068D">
        <w:rPr>
          <w:color w:val="004E9A"/>
          <w:sz w:val="24"/>
          <w:szCs w:val="24"/>
          <w:lang w:val="cs-CZ"/>
        </w:rPr>
        <w:t xml:space="preserve"> letáku. Více než 30 000 produktů je navíc k dispozici na e-shopu </w:t>
      </w:r>
      <w:hyperlink r:id="rId12" w:history="1">
        <w:r w:rsidRPr="0031068D">
          <w:rPr>
            <w:rStyle w:val="Hypertextovodkaz"/>
            <w:color w:val="004E9A"/>
            <w:sz w:val="24"/>
            <w:szCs w:val="24"/>
            <w:lang w:val="cs-CZ"/>
          </w:rPr>
          <w:t>www.planeo.cz</w:t>
        </w:r>
      </w:hyperlink>
      <w:r w:rsidRPr="0031068D">
        <w:rPr>
          <w:color w:val="004E9A"/>
          <w:sz w:val="24"/>
          <w:szCs w:val="24"/>
          <w:lang w:val="cs-CZ"/>
        </w:rPr>
        <w:t>,</w:t>
      </w:r>
      <w:r w:rsidRPr="00B0196A">
        <w:rPr>
          <w:color w:val="004E9A"/>
          <w:sz w:val="24"/>
          <w:szCs w:val="24"/>
          <w:lang w:val="cs-CZ"/>
        </w:rPr>
        <w:t xml:space="preserve"> kde si je mohou pohodlně objednat s doručením domů nebo k vyzvednutí na prodejně.</w:t>
      </w:r>
    </w:p>
    <w:p w14:paraId="222C4EEB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56B5FF39" w14:textId="77777777" w:rsidR="00C061C5" w:rsidRPr="00C061C5" w:rsidRDefault="00C061C5" w:rsidP="00C061C5">
      <w:pPr>
        <w:pStyle w:val="Zkladntext"/>
        <w:ind w:left="851"/>
        <w:jc w:val="both"/>
        <w:rPr>
          <w:color w:val="004E9A"/>
          <w:sz w:val="22"/>
          <w:szCs w:val="22"/>
          <w:lang w:val="cs-CZ"/>
        </w:rPr>
      </w:pPr>
    </w:p>
    <w:p w14:paraId="0BC99C36" w14:textId="77777777" w:rsidR="00C061C5" w:rsidRPr="00C061C5" w:rsidRDefault="00C061C5" w:rsidP="00D8639D">
      <w:pPr>
        <w:pStyle w:val="Zkladntext"/>
        <w:jc w:val="both"/>
        <w:rPr>
          <w:color w:val="004E9A"/>
          <w:sz w:val="22"/>
          <w:szCs w:val="22"/>
          <w:lang w:val="cs-CZ"/>
        </w:rPr>
      </w:pPr>
    </w:p>
    <w:p w14:paraId="295132D7" w14:textId="39119DCE" w:rsidR="00E133DB" w:rsidRPr="00191852" w:rsidRDefault="00113D18" w:rsidP="00C76D83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 </w:t>
      </w: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proofErr w:type="spellStart"/>
      <w:r w:rsidRPr="00113D18">
        <w:rPr>
          <w:color w:val="004E9A"/>
          <w:sz w:val="16"/>
          <w:lang w:val="cs-CZ"/>
        </w:rPr>
        <w:t>Crest</w:t>
      </w:r>
      <w:proofErr w:type="spellEnd"/>
      <w:r w:rsidRPr="00113D18">
        <w:rPr>
          <w:color w:val="004E9A"/>
          <w:sz w:val="16"/>
          <w:lang w:val="cs-CZ"/>
        </w:rPr>
        <w:t xml:space="preserve">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5E2F32" w:rsidRDefault="00CD6D4B" w:rsidP="00FD3154">
      <w:pPr>
        <w:tabs>
          <w:tab w:val="left" w:pos="8486"/>
        </w:tabs>
        <w:spacing w:before="8"/>
        <w:ind w:right="50"/>
        <w:jc w:val="right"/>
        <w:rPr>
          <w:color w:val="004E9A"/>
          <w:sz w:val="16"/>
          <w:lang w:val="cs-CZ"/>
        </w:rPr>
      </w:pPr>
      <w:hyperlink r:id="rId13" w:history="1">
        <w:r w:rsidRPr="005E2F32">
          <w:rPr>
            <w:rStyle w:val="Hypertextovodkaz"/>
            <w:color w:val="004E9A"/>
            <w:spacing w:val="-2"/>
            <w:sz w:val="16"/>
            <w:lang w:val="cs-CZ"/>
          </w:rPr>
          <w:t>vaclav.junek@crestcom.cz</w:t>
        </w:r>
      </w:hyperlink>
    </w:p>
    <w:sectPr w:rsidR="00E133DB" w:rsidRPr="005E2F32" w:rsidSect="00423F78">
      <w:headerReference w:type="default" r:id="rId14"/>
      <w:footerReference w:type="default" r:id="rId15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EC75" w14:textId="77777777" w:rsidR="00C40F6B" w:rsidRDefault="00C40F6B" w:rsidP="00EA401F">
      <w:r>
        <w:separator/>
      </w:r>
    </w:p>
  </w:endnote>
  <w:endnote w:type="continuationSeparator" w:id="0">
    <w:p w14:paraId="0B336924" w14:textId="77777777" w:rsidR="00C40F6B" w:rsidRDefault="00C40F6B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1480DA05" w:rsidR="00C30259" w:rsidRPr="0027518A" w:rsidRDefault="0027518A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27518A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27518A">
      <w:rPr>
        <w:color w:val="0070C0"/>
        <w:sz w:val="16"/>
        <w:szCs w:val="16"/>
        <w:lang w:val="cs-CZ"/>
      </w:rPr>
      <w:t>Investments</w:t>
    </w:r>
    <w:proofErr w:type="spellEnd"/>
    <w:r w:rsidRPr="0027518A">
      <w:rPr>
        <w:color w:val="0070C0"/>
        <w:sz w:val="16"/>
        <w:szCs w:val="16"/>
        <w:lang w:val="cs-CZ"/>
      </w:rPr>
      <w:t>. Vlastní prodejní síť PLANEO dnes tvoří jeden z hlavních pilířů obchodních aktivit skupiny FAST. S více než 110 prodejnami po celé ČR a silným zázemím moderního e-shopu je PLANEO významným hráčem na maloobchodním trhu s elektronikou. Zákazníkům nabízí výhodné ceny, osobní poradenství na prodejnách</w:t>
    </w:r>
    <w:r w:rsidR="00690EFD">
      <w:rPr>
        <w:color w:val="0070C0"/>
        <w:sz w:val="16"/>
        <w:szCs w:val="16"/>
        <w:lang w:val="cs-CZ"/>
      </w:rPr>
      <w:t>,</w:t>
    </w:r>
    <w:r w:rsidRPr="0027518A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27518A">
      <w:rPr>
        <w:color w:val="0070C0"/>
        <w:sz w:val="16"/>
        <w:szCs w:val="16"/>
        <w:lang w:val="cs-CZ"/>
      </w:rPr>
      <w:t>Sanitasu</w:t>
    </w:r>
    <w:proofErr w:type="spellEnd"/>
    <w:r w:rsidRPr="0027518A">
      <w:rPr>
        <w:color w:val="0070C0"/>
        <w:sz w:val="16"/>
        <w:szCs w:val="16"/>
        <w:lang w:val="cs-CZ"/>
      </w:rPr>
      <w:t xml:space="preserve"> 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C286319" w:rsidR="00C30259" w:rsidRPr="0027518A" w:rsidRDefault="0027518A" w:rsidP="005376D0">
    <w:pPr>
      <w:pStyle w:val="Zpat"/>
      <w:rPr>
        <w:noProof/>
        <w:color w:val="0070C0"/>
        <w:sz w:val="18"/>
        <w:szCs w:val="18"/>
        <w:lang w:val="cs-CZ"/>
      </w:rPr>
    </w:pPr>
    <w:hyperlink r:id="rId1" w:history="1">
      <w:r w:rsidRPr="0027518A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F884" w14:textId="77777777" w:rsidR="00C40F6B" w:rsidRDefault="00C40F6B" w:rsidP="00EA401F">
      <w:r>
        <w:separator/>
      </w:r>
    </w:p>
  </w:footnote>
  <w:footnote w:type="continuationSeparator" w:id="0">
    <w:p w14:paraId="74642074" w14:textId="77777777" w:rsidR="00C40F6B" w:rsidRDefault="00C40F6B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564"/>
    <w:multiLevelType w:val="hybridMultilevel"/>
    <w:tmpl w:val="84D8B5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1"/>
  </w:num>
  <w:num w:numId="2" w16cid:durableId="62796891">
    <w:abstractNumId w:val="1"/>
  </w:num>
  <w:num w:numId="3" w16cid:durableId="15000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106FA"/>
    <w:rsid w:val="0001344E"/>
    <w:rsid w:val="00032BB9"/>
    <w:rsid w:val="00052C40"/>
    <w:rsid w:val="00053893"/>
    <w:rsid w:val="00063430"/>
    <w:rsid w:val="00066E64"/>
    <w:rsid w:val="00070028"/>
    <w:rsid w:val="00087FB4"/>
    <w:rsid w:val="00091097"/>
    <w:rsid w:val="00093B48"/>
    <w:rsid w:val="000B5EC2"/>
    <w:rsid w:val="000D0CD6"/>
    <w:rsid w:val="000D1707"/>
    <w:rsid w:val="000E1326"/>
    <w:rsid w:val="00106DF1"/>
    <w:rsid w:val="00113D18"/>
    <w:rsid w:val="0012514F"/>
    <w:rsid w:val="00145EEC"/>
    <w:rsid w:val="001475B0"/>
    <w:rsid w:val="00150F2F"/>
    <w:rsid w:val="001739CC"/>
    <w:rsid w:val="001810A9"/>
    <w:rsid w:val="00191852"/>
    <w:rsid w:val="001B57FD"/>
    <w:rsid w:val="001C36B0"/>
    <w:rsid w:val="001C6056"/>
    <w:rsid w:val="001D250F"/>
    <w:rsid w:val="001E60CB"/>
    <w:rsid w:val="001F5F3B"/>
    <w:rsid w:val="00201205"/>
    <w:rsid w:val="00206AF2"/>
    <w:rsid w:val="00223288"/>
    <w:rsid w:val="00225CDD"/>
    <w:rsid w:val="00236904"/>
    <w:rsid w:val="0025351E"/>
    <w:rsid w:val="00255E4E"/>
    <w:rsid w:val="00264139"/>
    <w:rsid w:val="0027518A"/>
    <w:rsid w:val="00275889"/>
    <w:rsid w:val="00280916"/>
    <w:rsid w:val="002A7EAC"/>
    <w:rsid w:val="002B4EF7"/>
    <w:rsid w:val="002B6A72"/>
    <w:rsid w:val="002C0C8E"/>
    <w:rsid w:val="002D38D3"/>
    <w:rsid w:val="002E2C32"/>
    <w:rsid w:val="002E6716"/>
    <w:rsid w:val="002F5FFD"/>
    <w:rsid w:val="003017AC"/>
    <w:rsid w:val="00304FEE"/>
    <w:rsid w:val="0031068D"/>
    <w:rsid w:val="00340E58"/>
    <w:rsid w:val="00351546"/>
    <w:rsid w:val="00360621"/>
    <w:rsid w:val="003A2B78"/>
    <w:rsid w:val="003B5290"/>
    <w:rsid w:val="003E0841"/>
    <w:rsid w:val="003E4111"/>
    <w:rsid w:val="003F2566"/>
    <w:rsid w:val="003F5ACF"/>
    <w:rsid w:val="00403AFC"/>
    <w:rsid w:val="004154E7"/>
    <w:rsid w:val="00416F33"/>
    <w:rsid w:val="00423F78"/>
    <w:rsid w:val="00444E73"/>
    <w:rsid w:val="00454756"/>
    <w:rsid w:val="004553A1"/>
    <w:rsid w:val="00472C03"/>
    <w:rsid w:val="0047365C"/>
    <w:rsid w:val="00476EBD"/>
    <w:rsid w:val="00481AB6"/>
    <w:rsid w:val="004A3EB9"/>
    <w:rsid w:val="004B04D3"/>
    <w:rsid w:val="004B2FD4"/>
    <w:rsid w:val="004C161D"/>
    <w:rsid w:val="004C1CB1"/>
    <w:rsid w:val="004C5B14"/>
    <w:rsid w:val="004D2812"/>
    <w:rsid w:val="004D38B6"/>
    <w:rsid w:val="004E1CA1"/>
    <w:rsid w:val="004E695F"/>
    <w:rsid w:val="004E7BCB"/>
    <w:rsid w:val="004F199D"/>
    <w:rsid w:val="004F66FE"/>
    <w:rsid w:val="005376D0"/>
    <w:rsid w:val="00541DEA"/>
    <w:rsid w:val="00580DB2"/>
    <w:rsid w:val="00582BF8"/>
    <w:rsid w:val="00584511"/>
    <w:rsid w:val="00590B26"/>
    <w:rsid w:val="005A4CEF"/>
    <w:rsid w:val="005C124C"/>
    <w:rsid w:val="005C4C49"/>
    <w:rsid w:val="005D2927"/>
    <w:rsid w:val="005E2F32"/>
    <w:rsid w:val="005F08BC"/>
    <w:rsid w:val="005F71A0"/>
    <w:rsid w:val="00600FE2"/>
    <w:rsid w:val="00606314"/>
    <w:rsid w:val="00646A06"/>
    <w:rsid w:val="00650672"/>
    <w:rsid w:val="00650A13"/>
    <w:rsid w:val="006526D5"/>
    <w:rsid w:val="00676919"/>
    <w:rsid w:val="00682722"/>
    <w:rsid w:val="00686978"/>
    <w:rsid w:val="00690EFD"/>
    <w:rsid w:val="0069346D"/>
    <w:rsid w:val="00696504"/>
    <w:rsid w:val="006A26B4"/>
    <w:rsid w:val="006A3F56"/>
    <w:rsid w:val="006A567F"/>
    <w:rsid w:val="006C057B"/>
    <w:rsid w:val="006C3B18"/>
    <w:rsid w:val="006C70C9"/>
    <w:rsid w:val="006E4768"/>
    <w:rsid w:val="0072768D"/>
    <w:rsid w:val="00730127"/>
    <w:rsid w:val="0073666D"/>
    <w:rsid w:val="00736E1A"/>
    <w:rsid w:val="007931D4"/>
    <w:rsid w:val="007942DD"/>
    <w:rsid w:val="007B1CD1"/>
    <w:rsid w:val="007B39DF"/>
    <w:rsid w:val="007B53DB"/>
    <w:rsid w:val="007D4530"/>
    <w:rsid w:val="007D68E6"/>
    <w:rsid w:val="007D6B3B"/>
    <w:rsid w:val="007E173B"/>
    <w:rsid w:val="007E22EE"/>
    <w:rsid w:val="007E3493"/>
    <w:rsid w:val="007F21B8"/>
    <w:rsid w:val="00805594"/>
    <w:rsid w:val="00812076"/>
    <w:rsid w:val="0081546B"/>
    <w:rsid w:val="008426E8"/>
    <w:rsid w:val="00843BC4"/>
    <w:rsid w:val="00860AA1"/>
    <w:rsid w:val="00863A66"/>
    <w:rsid w:val="00885FFD"/>
    <w:rsid w:val="00892C7C"/>
    <w:rsid w:val="00893B69"/>
    <w:rsid w:val="00894D86"/>
    <w:rsid w:val="00896FD0"/>
    <w:rsid w:val="00897159"/>
    <w:rsid w:val="008A102C"/>
    <w:rsid w:val="008A10CC"/>
    <w:rsid w:val="008A45B5"/>
    <w:rsid w:val="008D0391"/>
    <w:rsid w:val="008D30CB"/>
    <w:rsid w:val="008E36D9"/>
    <w:rsid w:val="008F6EFC"/>
    <w:rsid w:val="0091551D"/>
    <w:rsid w:val="00920641"/>
    <w:rsid w:val="00920A8F"/>
    <w:rsid w:val="009438E8"/>
    <w:rsid w:val="009523A5"/>
    <w:rsid w:val="009636FD"/>
    <w:rsid w:val="0096488C"/>
    <w:rsid w:val="00972C78"/>
    <w:rsid w:val="00985536"/>
    <w:rsid w:val="0099149A"/>
    <w:rsid w:val="009A500B"/>
    <w:rsid w:val="009B157C"/>
    <w:rsid w:val="009C32B7"/>
    <w:rsid w:val="009C6F22"/>
    <w:rsid w:val="009F1EEE"/>
    <w:rsid w:val="00A00427"/>
    <w:rsid w:val="00A024C6"/>
    <w:rsid w:val="00A16E38"/>
    <w:rsid w:val="00A20A13"/>
    <w:rsid w:val="00A24D0D"/>
    <w:rsid w:val="00A24E95"/>
    <w:rsid w:val="00A31D53"/>
    <w:rsid w:val="00A44F1D"/>
    <w:rsid w:val="00A47C3B"/>
    <w:rsid w:val="00A555B0"/>
    <w:rsid w:val="00A558AB"/>
    <w:rsid w:val="00A55FDA"/>
    <w:rsid w:val="00A71E77"/>
    <w:rsid w:val="00A82BCD"/>
    <w:rsid w:val="00AA0C49"/>
    <w:rsid w:val="00AA1073"/>
    <w:rsid w:val="00AA4F40"/>
    <w:rsid w:val="00AA777E"/>
    <w:rsid w:val="00AC0A40"/>
    <w:rsid w:val="00AC421D"/>
    <w:rsid w:val="00AC5E87"/>
    <w:rsid w:val="00AD173D"/>
    <w:rsid w:val="00AD4755"/>
    <w:rsid w:val="00AE7E4F"/>
    <w:rsid w:val="00AF354D"/>
    <w:rsid w:val="00AF733C"/>
    <w:rsid w:val="00B0196A"/>
    <w:rsid w:val="00B20157"/>
    <w:rsid w:val="00B32556"/>
    <w:rsid w:val="00B61CF7"/>
    <w:rsid w:val="00B66E1E"/>
    <w:rsid w:val="00B7413B"/>
    <w:rsid w:val="00B801E2"/>
    <w:rsid w:val="00B952CE"/>
    <w:rsid w:val="00BA19B8"/>
    <w:rsid w:val="00BA42BC"/>
    <w:rsid w:val="00BB2A0D"/>
    <w:rsid w:val="00BC5636"/>
    <w:rsid w:val="00BC6A41"/>
    <w:rsid w:val="00BC6F8B"/>
    <w:rsid w:val="00BD3266"/>
    <w:rsid w:val="00BD4212"/>
    <w:rsid w:val="00BE08EB"/>
    <w:rsid w:val="00BE22C1"/>
    <w:rsid w:val="00BE3FF9"/>
    <w:rsid w:val="00BF0C59"/>
    <w:rsid w:val="00BF4856"/>
    <w:rsid w:val="00BF77E5"/>
    <w:rsid w:val="00C061C5"/>
    <w:rsid w:val="00C22B6A"/>
    <w:rsid w:val="00C30259"/>
    <w:rsid w:val="00C32324"/>
    <w:rsid w:val="00C35E9A"/>
    <w:rsid w:val="00C40F6B"/>
    <w:rsid w:val="00C43755"/>
    <w:rsid w:val="00C44B2D"/>
    <w:rsid w:val="00C46FCD"/>
    <w:rsid w:val="00C556AF"/>
    <w:rsid w:val="00C5666C"/>
    <w:rsid w:val="00C71B50"/>
    <w:rsid w:val="00C7652E"/>
    <w:rsid w:val="00C76D83"/>
    <w:rsid w:val="00CB086F"/>
    <w:rsid w:val="00CC131E"/>
    <w:rsid w:val="00CC2361"/>
    <w:rsid w:val="00CD07EC"/>
    <w:rsid w:val="00CD3A81"/>
    <w:rsid w:val="00CD509E"/>
    <w:rsid w:val="00CD6D4B"/>
    <w:rsid w:val="00D1111C"/>
    <w:rsid w:val="00D11BD8"/>
    <w:rsid w:val="00D27F1B"/>
    <w:rsid w:val="00D34601"/>
    <w:rsid w:val="00D45CD0"/>
    <w:rsid w:val="00D57120"/>
    <w:rsid w:val="00D57650"/>
    <w:rsid w:val="00D64B58"/>
    <w:rsid w:val="00D72A10"/>
    <w:rsid w:val="00D72AFA"/>
    <w:rsid w:val="00D75A12"/>
    <w:rsid w:val="00D77BEC"/>
    <w:rsid w:val="00D8639D"/>
    <w:rsid w:val="00D87BE3"/>
    <w:rsid w:val="00D949DF"/>
    <w:rsid w:val="00DA139E"/>
    <w:rsid w:val="00DA73FA"/>
    <w:rsid w:val="00DC0680"/>
    <w:rsid w:val="00DC0D8D"/>
    <w:rsid w:val="00DC3245"/>
    <w:rsid w:val="00DD6E56"/>
    <w:rsid w:val="00DF51D9"/>
    <w:rsid w:val="00E02BED"/>
    <w:rsid w:val="00E133DB"/>
    <w:rsid w:val="00E27D27"/>
    <w:rsid w:val="00E3778C"/>
    <w:rsid w:val="00E70F47"/>
    <w:rsid w:val="00E825E7"/>
    <w:rsid w:val="00E85CBF"/>
    <w:rsid w:val="00E95EE5"/>
    <w:rsid w:val="00EA401F"/>
    <w:rsid w:val="00EE2076"/>
    <w:rsid w:val="00F22A4C"/>
    <w:rsid w:val="00F24EC6"/>
    <w:rsid w:val="00F36EF3"/>
    <w:rsid w:val="00F42570"/>
    <w:rsid w:val="00F44C7D"/>
    <w:rsid w:val="00F47B86"/>
    <w:rsid w:val="00F61345"/>
    <w:rsid w:val="00F65FF7"/>
    <w:rsid w:val="00F66014"/>
    <w:rsid w:val="00F74277"/>
    <w:rsid w:val="00F801C6"/>
    <w:rsid w:val="00F87A31"/>
    <w:rsid w:val="00FA2926"/>
    <w:rsid w:val="00FA3958"/>
    <w:rsid w:val="00FB7447"/>
    <w:rsid w:val="00FC3D58"/>
    <w:rsid w:val="00FD3154"/>
    <w:rsid w:val="00FD5971"/>
    <w:rsid w:val="00FE3408"/>
    <w:rsid w:val="00FE5656"/>
    <w:rsid w:val="00FE7494"/>
    <w:rsid w:val="00FF0770"/>
    <w:rsid w:val="00FF5F9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paragraph" w:styleId="Normlnweb">
    <w:name w:val="Normal (Web)"/>
    <w:basedOn w:val="Normln"/>
    <w:uiPriority w:val="99"/>
    <w:semiHidden/>
    <w:unhideWhenUsed/>
    <w:rsid w:val="00B20157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87BE3"/>
    <w:pPr>
      <w:widowControl/>
      <w:autoSpaceDE/>
      <w:autoSpaceDN/>
    </w:pPr>
    <w:rPr>
      <w:rFonts w:ascii="Roboto-Light" w:eastAsia="Roboto-Light" w:hAnsi="Roboto-Light" w:cs="Roboto-Ligh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junek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eo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-static.fast.eu/LABEL-14364/79ce36d7?13427866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15AD6-1B98-4817-A3FC-18EE9DCDB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Junek</dc:creator>
  <cp:lastModifiedBy>Jakub Knapp</cp:lastModifiedBy>
  <cp:revision>6</cp:revision>
  <dcterms:created xsi:type="dcterms:W3CDTF">2025-09-02T09:12:00Z</dcterms:created>
  <dcterms:modified xsi:type="dcterms:W3CDTF">2025-09-02T09:15:00Z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